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BA" w:rsidRPr="007413BA" w:rsidRDefault="007413BA" w:rsidP="007413BA">
      <w:pPr>
        <w:pStyle w:val="a0"/>
        <w:numPr>
          <w:ilvl w:val="0"/>
          <w:numId w:val="0"/>
        </w:numPr>
        <w:spacing w:before="156" w:after="156"/>
        <w:rPr>
          <w:sz w:val="32"/>
        </w:rPr>
      </w:pPr>
      <w:r w:rsidRPr="007413BA">
        <w:rPr>
          <w:rFonts w:hint="eastAsia"/>
          <w:sz w:val="32"/>
        </w:rPr>
        <w:t>云南省食用菌协会团体标准制修订项目立项申请书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13BA" w:rsidTr="007413BA">
        <w:trPr>
          <w:trHeight w:val="69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标准名称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0E78B2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立项类别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□制定</w:t>
            </w: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□修订，原标准编号： </w:t>
            </w:r>
          </w:p>
        </w:tc>
      </w:tr>
      <w:tr w:rsidR="007413BA" w:rsidTr="000E78B2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申请立项单位名称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0E78B2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通讯地址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0E78B2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联系人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7413BA">
        <w:trPr>
          <w:trHeight w:val="43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电子邮箱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7413BA">
        <w:trPr>
          <w:trHeight w:val="509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立项目的、意义</w:t>
            </w:r>
          </w:p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和可行性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7413BA">
        <w:trPr>
          <w:trHeight w:val="125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适用范围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7413BA">
        <w:trPr>
          <w:trHeight w:val="11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主要技术内容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7413BA" w:rsidTr="007413BA">
        <w:trPr>
          <w:trHeight w:val="109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政策法规</w:t>
            </w:r>
            <w:proofErr w:type="gramStart"/>
            <w:r>
              <w:rPr>
                <w:rFonts w:ascii="宋体" w:hAnsi="宋体" w:cs="Arial" w:hint="eastAsia"/>
                <w:sz w:val="18"/>
                <w:szCs w:val="18"/>
              </w:rPr>
              <w:t>和</w:t>
            </w:r>
            <w:proofErr w:type="gramEnd"/>
          </w:p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同类标准情况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7413BA">
        <w:trPr>
          <w:trHeight w:val="83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是否涉及专利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 是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 否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专利号及名称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13BA" w:rsidTr="007413BA">
        <w:trPr>
          <w:trHeight w:val="98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lastRenderedPageBreak/>
              <w:t>完成时间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7413BA">
        <w:trPr>
          <w:trHeight w:val="84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经费预算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经费来源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413BA" w:rsidTr="000E78B2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申请立项</w:t>
            </w:r>
          </w:p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单位意见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</w:t>
            </w:r>
          </w:p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（公    章）</w:t>
            </w: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年  月  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云南省食用菌协会意见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（公    章）</w:t>
            </w:r>
          </w:p>
          <w:p w:rsidR="007413BA" w:rsidRDefault="007413BA" w:rsidP="000E78B2">
            <w:pPr>
              <w:spacing w:line="4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7413BA" w:rsidRDefault="007413BA" w:rsidP="000E78B2">
            <w:pPr>
              <w:spacing w:line="4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 年  月  日</w:t>
            </w:r>
          </w:p>
        </w:tc>
      </w:tr>
    </w:tbl>
    <w:p w:rsidR="00395105" w:rsidRDefault="00395105"/>
    <w:sectPr w:rsidR="0039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797C"/>
    <w:multiLevelType w:val="multilevel"/>
    <w:tmpl w:val="5603797C"/>
    <w:lvl w:ilvl="0">
      <w:start w:val="1"/>
      <w:numFmt w:val="upperLetter"/>
      <w:pStyle w:val="a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8E"/>
    <w:rsid w:val="0010398E"/>
    <w:rsid w:val="00395105"/>
    <w:rsid w:val="007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0721-9AFE-434A-8C66-8B673CE7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7413B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标准文件_附录表标题"/>
    <w:next w:val="a1"/>
    <w:rsid w:val="007413BA"/>
    <w:pPr>
      <w:numPr>
        <w:ilvl w:val="1"/>
        <w:numId w:val="1"/>
      </w:numPr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">
    <w:name w:val="标准文件_附录表标号"/>
    <w:basedOn w:val="a1"/>
    <w:next w:val="a1"/>
    <w:qFormat/>
    <w:rsid w:val="007413BA"/>
    <w:pPr>
      <w:widowControl/>
      <w:numPr>
        <w:numId w:val="1"/>
      </w:numPr>
      <w:autoSpaceDE w:val="0"/>
      <w:autoSpaceDN w:val="0"/>
      <w:spacing w:line="14" w:lineRule="exact"/>
      <w:ind w:firstLine="0"/>
      <w:jc w:val="center"/>
    </w:pPr>
    <w:rPr>
      <w:rFonts w:ascii="宋体" w:eastAsia="黑体" w:hAnsi="Times New Roman" w:cs="Times New Roman"/>
      <w:vanish/>
      <w:kern w:val="0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产业服务中心</dc:creator>
  <cp:keywords/>
  <dc:description/>
  <cp:lastModifiedBy>产业服务中心</cp:lastModifiedBy>
  <cp:revision>2</cp:revision>
  <dcterms:created xsi:type="dcterms:W3CDTF">2023-01-12T07:09:00Z</dcterms:created>
  <dcterms:modified xsi:type="dcterms:W3CDTF">2023-01-12T07:10:00Z</dcterms:modified>
</cp:coreProperties>
</file>